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1DB92" w14:textId="77777777" w:rsidR="00AA40F3" w:rsidRPr="00202490" w:rsidRDefault="00AA40F3" w:rsidP="00AA40F3"/>
    <w:p w14:paraId="5C213EDD" w14:textId="77777777" w:rsidR="00AA40F3" w:rsidRPr="00202490" w:rsidRDefault="00AA40F3" w:rsidP="00AA40F3">
      <w:r w:rsidRPr="00202490">
        <w:rPr>
          <w:b/>
          <w:bCs/>
        </w:rPr>
        <w:t>FOR IMMEDIATE RELEASE</w:t>
      </w:r>
    </w:p>
    <w:p w14:paraId="0275816D" w14:textId="77777777" w:rsidR="00AA40F3" w:rsidRPr="00202490" w:rsidRDefault="00AA40F3" w:rsidP="00AA40F3">
      <w:r w:rsidRPr="00202490">
        <w:rPr>
          <w:b/>
          <w:bCs/>
        </w:rPr>
        <w:t> </w:t>
      </w:r>
    </w:p>
    <w:p w14:paraId="70F2DD9B" w14:textId="77777777" w:rsidR="00AA40F3" w:rsidRPr="00202490" w:rsidRDefault="00AA40F3" w:rsidP="00AA40F3">
      <w:r w:rsidRPr="00202490">
        <w:rPr>
          <w:b/>
          <w:bCs/>
        </w:rPr>
        <w:t xml:space="preserve">Austin Fermentation Festival, </w:t>
      </w:r>
      <w:r>
        <w:rPr>
          <w:b/>
          <w:bCs/>
        </w:rPr>
        <w:t>October 25th</w:t>
      </w:r>
      <w:r w:rsidRPr="00202490">
        <w:rPr>
          <w:b/>
          <w:bCs/>
        </w:rPr>
        <w:t>,</w:t>
      </w:r>
      <w:r>
        <w:rPr>
          <w:b/>
          <w:bCs/>
        </w:rPr>
        <w:t xml:space="preserve"> 2015,</w:t>
      </w:r>
      <w:r w:rsidRPr="00202490">
        <w:rPr>
          <w:b/>
          <w:bCs/>
        </w:rPr>
        <w:t xml:space="preserve"> Austin, TX</w:t>
      </w:r>
    </w:p>
    <w:p w14:paraId="302C6731" w14:textId="2C30DB41" w:rsidR="00AA40F3" w:rsidRPr="00202490" w:rsidRDefault="00AA40F3" w:rsidP="00AA40F3">
      <w:r w:rsidRPr="00202490">
        <w:rPr>
          <w:b/>
          <w:bCs/>
          <w:i/>
          <w:iCs/>
        </w:rPr>
        <w:t xml:space="preserve">Keynote Speaker: </w:t>
      </w:r>
      <w:r w:rsidR="00FC1F51">
        <w:rPr>
          <w:b/>
          <w:bCs/>
          <w:i/>
          <w:iCs/>
        </w:rPr>
        <w:t>Jennifer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McGruther</w:t>
      </w:r>
      <w:proofErr w:type="spellEnd"/>
      <w:r>
        <w:rPr>
          <w:b/>
          <w:bCs/>
          <w:i/>
          <w:iCs/>
        </w:rPr>
        <w:t xml:space="preserve"> of Nourished Kitchen</w:t>
      </w:r>
    </w:p>
    <w:p w14:paraId="327F9227" w14:textId="77777777" w:rsidR="008A4DC0" w:rsidRDefault="008A4DC0"/>
    <w:p w14:paraId="6316A35B" w14:textId="59B134CB" w:rsidR="00AA40F3" w:rsidRPr="00202490" w:rsidRDefault="00AA40F3" w:rsidP="001F415A">
      <w:pPr>
        <w:jc w:val="both"/>
      </w:pPr>
      <w:r>
        <w:rPr>
          <w:b/>
          <w:bCs/>
        </w:rPr>
        <w:t>October 25, 2015</w:t>
      </w:r>
      <w:r w:rsidRPr="00202490">
        <w:rPr>
          <w:b/>
          <w:bCs/>
        </w:rPr>
        <w:t xml:space="preserve"> (AUSTIN, TX)</w:t>
      </w:r>
      <w:r w:rsidRPr="00202490">
        <w:t> – Texas Farmers’ Market</w:t>
      </w:r>
      <w:r w:rsidR="008C4327">
        <w:t xml:space="preserve"> and P</w:t>
      </w:r>
      <w:r w:rsidR="00B729D7">
        <w:t xml:space="preserve">resenting </w:t>
      </w:r>
      <w:r w:rsidR="008C4327">
        <w:t>S</w:t>
      </w:r>
      <w:r w:rsidR="00B729D7">
        <w:t>ponsor Barr Mansion announce</w:t>
      </w:r>
      <w:r w:rsidRPr="00202490">
        <w:t xml:space="preserve"> the </w:t>
      </w:r>
      <w:r w:rsidR="00FB3149">
        <w:t xml:space="preserve">2015 </w:t>
      </w:r>
      <w:r w:rsidRPr="00202490">
        <w:t xml:space="preserve">Austin Fermentation Festival with keynote </w:t>
      </w:r>
      <w:proofErr w:type="gramStart"/>
      <w:r w:rsidRPr="00202490">
        <w:t>speaker,</w:t>
      </w:r>
      <w:proofErr w:type="gramEnd"/>
      <w:r w:rsidRPr="00202490">
        <w:t xml:space="preserve"> </w:t>
      </w:r>
      <w:r>
        <w:t xml:space="preserve">blogger, </w:t>
      </w:r>
      <w:r w:rsidRPr="00202490">
        <w:t>author</w:t>
      </w:r>
      <w:r>
        <w:t xml:space="preserve">, and </w:t>
      </w:r>
      <w:r w:rsidR="00FC1F51">
        <w:t>traditional foods advocate Jennifer</w:t>
      </w:r>
      <w:r>
        <w:t xml:space="preserve"> </w:t>
      </w:r>
      <w:proofErr w:type="spellStart"/>
      <w:r>
        <w:t>McGruther</w:t>
      </w:r>
      <w:proofErr w:type="spellEnd"/>
      <w:r>
        <w:t>.</w:t>
      </w:r>
      <w:r w:rsidR="00B729D7">
        <w:t xml:space="preserve"> </w:t>
      </w:r>
    </w:p>
    <w:p w14:paraId="7685B4F2" w14:textId="77777777" w:rsidR="00AA40F3" w:rsidRDefault="00AA40F3" w:rsidP="001F415A">
      <w:pPr>
        <w:jc w:val="both"/>
      </w:pPr>
    </w:p>
    <w:p w14:paraId="5E762B08" w14:textId="77777777" w:rsidR="009D6503" w:rsidRPr="00AA40F3" w:rsidRDefault="00A312D9" w:rsidP="001F415A">
      <w:pPr>
        <w:jc w:val="both"/>
      </w:pPr>
      <w:r>
        <w:t xml:space="preserve">The Austin Fermentation Festival is an </w:t>
      </w:r>
      <w:r w:rsidR="00AA40F3" w:rsidRPr="00202490">
        <w:t xml:space="preserve">educational event that </w:t>
      </w:r>
      <w:r w:rsidR="00FB3149">
        <w:t xml:space="preserve">celebrates all things fermented in Central Texas </w:t>
      </w:r>
      <w:r>
        <w:t>and will run</w:t>
      </w:r>
      <w:r w:rsidR="00AA40F3" w:rsidRPr="00202490">
        <w:t xml:space="preserve"> from </w:t>
      </w:r>
      <w:r>
        <w:t>9</w:t>
      </w:r>
      <w:r w:rsidR="00FC1F51">
        <w:t xml:space="preserve">am – </w:t>
      </w:r>
      <w:r>
        <w:t>4</w:t>
      </w:r>
      <w:r w:rsidR="00AA40F3">
        <w:t>pm</w:t>
      </w:r>
      <w:r w:rsidR="00AA40F3" w:rsidRPr="00202490">
        <w:t xml:space="preserve"> at </w:t>
      </w:r>
      <w:r w:rsidR="00AA40F3">
        <w:t>Barr Mansion</w:t>
      </w:r>
      <w:r w:rsidR="00AA40F3" w:rsidRPr="00202490">
        <w:t xml:space="preserve"> (</w:t>
      </w:r>
      <w:r w:rsidR="009C6C67" w:rsidRPr="009C6C67">
        <w:t>10463 Sprinkle Road, Austin, TX 78754</w:t>
      </w:r>
      <w:r w:rsidR="00AA40F3" w:rsidRPr="00202490">
        <w:t xml:space="preserve">). </w:t>
      </w:r>
      <w:r w:rsidR="009D6503" w:rsidRPr="00AA40F3">
        <w:t>Proceeds from this event will benefit the Texas Farmers’ Market Farmer</w:t>
      </w:r>
      <w:r w:rsidR="009D6503">
        <w:t xml:space="preserve"> Emergency Fund, which o</w:t>
      </w:r>
      <w:r w:rsidR="009D6503" w:rsidRPr="00AA40F3">
        <w:t>ffer</w:t>
      </w:r>
      <w:r w:rsidR="009D6503">
        <w:t>s</w:t>
      </w:r>
      <w:r w:rsidR="009D6503" w:rsidRPr="00AA40F3">
        <w:t xml:space="preserve"> financial assistance to </w:t>
      </w:r>
      <w:r w:rsidR="009D6503">
        <w:t xml:space="preserve">TFM </w:t>
      </w:r>
      <w:r w:rsidR="009D6503" w:rsidRPr="00AA40F3">
        <w:t>farmers and ranchers in times of environmental, personal or other crisis.</w:t>
      </w:r>
    </w:p>
    <w:p w14:paraId="298FCA3A" w14:textId="77777777" w:rsidR="009D6503" w:rsidRDefault="009D6503" w:rsidP="001F415A">
      <w:pPr>
        <w:jc w:val="both"/>
      </w:pPr>
    </w:p>
    <w:p w14:paraId="027B8E6C" w14:textId="72B0231E" w:rsidR="00AA40F3" w:rsidRPr="00AA40F3" w:rsidRDefault="00AA40F3" w:rsidP="001F415A">
      <w:pPr>
        <w:jc w:val="both"/>
      </w:pPr>
      <w:r w:rsidRPr="00202490">
        <w:t>The day will include a series of fermentation workshops</w:t>
      </w:r>
      <w:r w:rsidR="009D6503">
        <w:t xml:space="preserve"> (</w:t>
      </w:r>
      <w:r w:rsidRPr="00202490">
        <w:t xml:space="preserve">covering topics such as </w:t>
      </w:r>
      <w:proofErr w:type="spellStart"/>
      <w:r w:rsidRPr="00202490">
        <w:t>kimchi</w:t>
      </w:r>
      <w:proofErr w:type="spellEnd"/>
      <w:r w:rsidRPr="00202490">
        <w:t>, kefir, cheese</w:t>
      </w:r>
      <w:r w:rsidR="00FC1F51">
        <w:t xml:space="preserve"> making</w:t>
      </w:r>
      <w:r w:rsidRPr="00202490">
        <w:t xml:space="preserve">, charcuterie, </w:t>
      </w:r>
      <w:r w:rsidR="000630C9">
        <w:t xml:space="preserve">beer, </w:t>
      </w:r>
      <w:r w:rsidRPr="00202490">
        <w:t xml:space="preserve">sourdough, vinegars </w:t>
      </w:r>
      <w:r w:rsidR="000630C9">
        <w:t>and lacto-fermented vegetables</w:t>
      </w:r>
      <w:r w:rsidR="009D6503">
        <w:t>)</w:t>
      </w:r>
      <w:r w:rsidR="000630C9">
        <w:t xml:space="preserve">; </w:t>
      </w:r>
      <w:r w:rsidRPr="00202490">
        <w:t xml:space="preserve">a community culture swap; </w:t>
      </w:r>
      <w:r w:rsidR="00FC1F51">
        <w:t xml:space="preserve">a kraut mob; </w:t>
      </w:r>
      <w:r w:rsidRPr="00202490">
        <w:t>fermented foods and product vendors; boo</w:t>
      </w:r>
      <w:r w:rsidR="00FC1F51">
        <w:t>k sales; festival-inspired lunch</w:t>
      </w:r>
      <w:r w:rsidRPr="00202490">
        <w:t xml:space="preserve"> for purchase from </w:t>
      </w:r>
      <w:r>
        <w:t>local purveyors</w:t>
      </w:r>
      <w:r w:rsidRPr="00202490">
        <w:t>; fermented beverages</w:t>
      </w:r>
      <w:r w:rsidR="00A312D9">
        <w:t xml:space="preserve"> and alcohol</w:t>
      </w:r>
      <w:r w:rsidRPr="00202490">
        <w:t xml:space="preserve">; a </w:t>
      </w:r>
      <w:r>
        <w:t>mini</w:t>
      </w:r>
      <w:r w:rsidRPr="00202490">
        <w:t xml:space="preserve"> farmers’ market; and live music. </w:t>
      </w:r>
    </w:p>
    <w:p w14:paraId="591364EE" w14:textId="77777777" w:rsidR="00AA40F3" w:rsidRDefault="00AA40F3" w:rsidP="001F415A">
      <w:pPr>
        <w:jc w:val="both"/>
      </w:pPr>
    </w:p>
    <w:p w14:paraId="1EB1BF43" w14:textId="77777777" w:rsidR="00837EC3" w:rsidRDefault="00FC1F51" w:rsidP="001F415A">
      <w:pPr>
        <w:jc w:val="both"/>
      </w:pPr>
      <w:r>
        <w:t>Attend by securing general admission or VIP</w:t>
      </w:r>
      <w:r w:rsidR="008C4327">
        <w:t xml:space="preserve"> tickets at </w:t>
      </w:r>
      <w:hyperlink r:id="rId7" w:history="1">
        <w:r w:rsidR="008C4327" w:rsidRPr="00835DA8">
          <w:rPr>
            <w:rStyle w:val="Hyperlink"/>
          </w:rPr>
          <w:t>http://fermentatx2015.eventbrite.com</w:t>
        </w:r>
      </w:hyperlink>
      <w:r w:rsidR="008C4327">
        <w:t xml:space="preserve">, </w:t>
      </w:r>
      <w:r w:rsidR="00AA40F3" w:rsidRPr="00202490">
        <w:t xml:space="preserve">where online donations to this fundraiser event are </w:t>
      </w:r>
      <w:r w:rsidR="008C4327">
        <w:t xml:space="preserve">also </w:t>
      </w:r>
      <w:r w:rsidR="00AA40F3" w:rsidRPr="00202490">
        <w:t xml:space="preserve">accepted. </w:t>
      </w:r>
    </w:p>
    <w:p w14:paraId="5813D1EF" w14:textId="1FF01C78" w:rsidR="00FB3149" w:rsidRDefault="0052670B" w:rsidP="001F415A">
      <w:pPr>
        <w:jc w:val="both"/>
      </w:pPr>
      <w:r>
        <w:t>Vendor application</w:t>
      </w:r>
      <w:r w:rsidR="00837EC3">
        <w:t xml:space="preserve">s are accepted here </w:t>
      </w:r>
      <w:hyperlink r:id="rId8" w:history="1">
        <w:r w:rsidR="00837EC3" w:rsidRPr="00837EC3">
          <w:rPr>
            <w:rStyle w:val="Hyperlink"/>
          </w:rPr>
          <w:t>bit.ly/</w:t>
        </w:r>
        <w:r w:rsidR="00837EC3" w:rsidRPr="00837EC3">
          <w:rPr>
            <w:rStyle w:val="Hyperlink"/>
            <w:bCs/>
          </w:rPr>
          <w:t>AFFVendorApplication2015</w:t>
        </w:r>
      </w:hyperlink>
      <w:r w:rsidR="009C43E5">
        <w:t xml:space="preserve"> </w:t>
      </w:r>
      <w:r w:rsidR="00837EC3">
        <w:t>and workshop presenter</w:t>
      </w:r>
      <w:r w:rsidR="009D6503">
        <w:t xml:space="preserve"> applications accepted</w:t>
      </w:r>
      <w:r>
        <w:t xml:space="preserve"> here</w:t>
      </w:r>
      <w:r w:rsidR="00837EC3">
        <w:t xml:space="preserve"> </w:t>
      </w:r>
      <w:hyperlink r:id="rId9" w:history="1">
        <w:r w:rsidR="00837EC3" w:rsidRPr="00837EC3">
          <w:rPr>
            <w:rStyle w:val="Hyperlink"/>
          </w:rPr>
          <w:t>bit.ly/</w:t>
        </w:r>
        <w:r w:rsidR="00837EC3" w:rsidRPr="00837EC3">
          <w:rPr>
            <w:rStyle w:val="Hyperlink"/>
            <w:bCs/>
          </w:rPr>
          <w:t>AFFWorkshopApplication2015</w:t>
        </w:r>
      </w:hyperlink>
      <w:r w:rsidR="00837EC3">
        <w:t>.</w:t>
      </w:r>
    </w:p>
    <w:p w14:paraId="2630C2CB" w14:textId="77777777" w:rsidR="00FC1F51" w:rsidRDefault="00FC1F51" w:rsidP="001F415A">
      <w:pPr>
        <w:jc w:val="both"/>
      </w:pPr>
    </w:p>
    <w:p w14:paraId="37AD9A59" w14:textId="00F94B9F" w:rsidR="00FC1F51" w:rsidRDefault="00F56228" w:rsidP="001F415A">
      <w:pPr>
        <w:jc w:val="both"/>
      </w:pPr>
      <w:proofErr w:type="gramStart"/>
      <w:r>
        <w:t xml:space="preserve">Special thanks to Media Sponsor </w:t>
      </w:r>
      <w:r w:rsidR="000630C9">
        <w:t xml:space="preserve">Edible Austin, </w:t>
      </w:r>
      <w:r>
        <w:t xml:space="preserve">Community Sponsor </w:t>
      </w:r>
      <w:r w:rsidR="000630C9">
        <w:t xml:space="preserve">Whole Foods Market, </w:t>
      </w:r>
      <w:r>
        <w:t>Tent Sponsor Whim Event Rentals and Business Sponsor Austin Food &amp;</w:t>
      </w:r>
      <w:r w:rsidR="000630C9">
        <w:t xml:space="preserve"> Wine Alliance.</w:t>
      </w:r>
      <w:proofErr w:type="gramEnd"/>
      <w:r w:rsidR="000630C9">
        <w:t xml:space="preserve"> </w:t>
      </w:r>
      <w:proofErr w:type="gramStart"/>
      <w:r w:rsidR="000630C9">
        <w:t xml:space="preserve">Business sponsor opportunities still </w:t>
      </w:r>
      <w:r w:rsidR="000630C9" w:rsidRPr="00202490">
        <w:t>available.</w:t>
      </w:r>
      <w:proofErr w:type="gramEnd"/>
    </w:p>
    <w:p w14:paraId="0B6995A5" w14:textId="77777777" w:rsidR="00AA40F3" w:rsidRDefault="00AA40F3" w:rsidP="001F415A">
      <w:pPr>
        <w:jc w:val="both"/>
      </w:pPr>
    </w:p>
    <w:p w14:paraId="331FB11E" w14:textId="77777777" w:rsidR="001F415A" w:rsidRDefault="00AA40F3" w:rsidP="001F415A">
      <w:proofErr w:type="gramStart"/>
      <w:r w:rsidRPr="00202490">
        <w:t>Share information about the Au</w:t>
      </w:r>
      <w:r>
        <w:t>stin Fermentation Festival with</w:t>
      </w:r>
      <w:r w:rsidR="00FB3149">
        <w:t xml:space="preserve"> the</w:t>
      </w:r>
      <w:r>
        <w:t xml:space="preserve"> </w:t>
      </w:r>
      <w:proofErr w:type="spellStart"/>
      <w:r>
        <w:t>hashtag</w:t>
      </w:r>
      <w:proofErr w:type="spellEnd"/>
      <w:r>
        <w:t xml:space="preserve"> </w:t>
      </w:r>
      <w:r w:rsidRPr="00202490">
        <w:rPr>
          <w:b/>
          <w:bCs/>
        </w:rPr>
        <w:t>#</w:t>
      </w:r>
      <w:proofErr w:type="spellStart"/>
      <w:r>
        <w:rPr>
          <w:b/>
          <w:bCs/>
        </w:rPr>
        <w:t>fermentat</w:t>
      </w:r>
      <w:r w:rsidR="00DE3599">
        <w:rPr>
          <w:b/>
          <w:bCs/>
        </w:rPr>
        <w:t>x</w:t>
      </w:r>
      <w:proofErr w:type="spellEnd"/>
      <w:r>
        <w:rPr>
          <w:b/>
          <w:bCs/>
        </w:rPr>
        <w:t xml:space="preserve"> #austinfermentationfestival2015</w:t>
      </w:r>
      <w:r w:rsidR="000F2934" w:rsidRPr="009C43E5">
        <w:rPr>
          <w:bCs/>
        </w:rPr>
        <w:t>.</w:t>
      </w:r>
      <w:proofErr w:type="gramEnd"/>
      <w:r>
        <w:t xml:space="preserve"> For </w:t>
      </w:r>
      <w:bookmarkStart w:id="0" w:name="_GoBack"/>
      <w:bookmarkEnd w:id="0"/>
      <w:r>
        <w:t xml:space="preserve">more information, please </w:t>
      </w:r>
      <w:r w:rsidRPr="00202490">
        <w:t>visit </w:t>
      </w:r>
      <w:hyperlink r:id="rId10" w:history="1">
        <w:r w:rsidRPr="00AA40F3">
          <w:rPr>
            <w:rStyle w:val="Hyperlink"/>
          </w:rPr>
          <w:t>http://texasfarmersmarket.org/austin-fermentation-festival/</w:t>
        </w:r>
      </w:hyperlink>
      <w:r>
        <w:t>.</w:t>
      </w:r>
    </w:p>
    <w:p w14:paraId="6C9E89EB" w14:textId="17AB6829" w:rsidR="00AA40F3" w:rsidRPr="00202490" w:rsidRDefault="001F415A" w:rsidP="00AA40F3">
      <w:r w:rsidRPr="00202490">
        <w:rPr>
          <w:i/>
          <w:iCs/>
        </w:rPr>
        <w:t># # #</w:t>
      </w:r>
    </w:p>
    <w:p w14:paraId="5660E9EE" w14:textId="77777777" w:rsidR="001F415A" w:rsidRDefault="001F415A" w:rsidP="00AA40F3">
      <w:pPr>
        <w:rPr>
          <w:i/>
          <w:iCs/>
        </w:rPr>
      </w:pPr>
      <w:r w:rsidRPr="001F415A">
        <w:rPr>
          <w:i/>
          <w:iCs/>
        </w:rPr>
        <w:drawing>
          <wp:anchor distT="0" distB="0" distL="114300" distR="114300" simplePos="0" relativeHeight="251658240" behindDoc="0" locked="0" layoutInCell="1" allowOverlap="1" wp14:anchorId="25C7A83D" wp14:editId="05930DA4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688205" cy="1875155"/>
            <wp:effectExtent l="0" t="0" r="1079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_2015 major sponsor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205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D82D13" w14:textId="77777777" w:rsidR="000630C9" w:rsidRDefault="000630C9" w:rsidP="000630C9">
      <w:pPr>
        <w:rPr>
          <w:bCs/>
        </w:rPr>
      </w:pPr>
      <w:r w:rsidRPr="000630C9">
        <w:rPr>
          <w:b/>
          <w:bCs/>
        </w:rPr>
        <w:lastRenderedPageBreak/>
        <w:t xml:space="preserve">TEXAS FARMERS’ MARKET </w:t>
      </w:r>
      <w:r w:rsidRPr="000630C9">
        <w:rPr>
          <w:bCs/>
        </w:rPr>
        <w:t xml:space="preserve">operates farmers' markets at </w:t>
      </w:r>
      <w:proofErr w:type="spellStart"/>
      <w:r w:rsidRPr="000630C9">
        <w:rPr>
          <w:bCs/>
        </w:rPr>
        <w:t>Lakeline</w:t>
      </w:r>
      <w:proofErr w:type="spellEnd"/>
      <w:r w:rsidRPr="000630C9">
        <w:rPr>
          <w:bCs/>
        </w:rPr>
        <w:t xml:space="preserve">, Mueller and the Domain, which are year-round, rain-or-shine, producer only markets. TFM at </w:t>
      </w:r>
      <w:proofErr w:type="spellStart"/>
      <w:r w:rsidRPr="000630C9">
        <w:rPr>
          <w:bCs/>
        </w:rPr>
        <w:t>Lakeline</w:t>
      </w:r>
      <w:proofErr w:type="spellEnd"/>
      <w:r w:rsidRPr="000630C9">
        <w:rPr>
          <w:bCs/>
        </w:rPr>
        <w:t xml:space="preserve"> runs every Saturday from 9a-1p in the </w:t>
      </w:r>
      <w:proofErr w:type="spellStart"/>
      <w:r w:rsidRPr="000630C9">
        <w:rPr>
          <w:bCs/>
        </w:rPr>
        <w:t>Lakeline</w:t>
      </w:r>
      <w:proofErr w:type="spellEnd"/>
      <w:r w:rsidRPr="000630C9">
        <w:rPr>
          <w:bCs/>
        </w:rPr>
        <w:t xml:space="preserve"> Mall parking lot (between Sears and </w:t>
      </w:r>
      <w:proofErr w:type="spellStart"/>
      <w:r w:rsidRPr="000630C9">
        <w:rPr>
          <w:bCs/>
        </w:rPr>
        <w:t>Dillards</w:t>
      </w:r>
      <w:proofErr w:type="spellEnd"/>
      <w:r w:rsidRPr="000630C9">
        <w:rPr>
          <w:bCs/>
        </w:rPr>
        <w:t xml:space="preserve">). TFM at Mueller runs every Sunday from 9a-1p under the Browning Hangar or lakeside next to Mueller Central. TFM at Domain runs every Sunday from 3-6p surrounding the lawn area in front of the </w:t>
      </w:r>
      <w:proofErr w:type="spellStart"/>
      <w:r w:rsidRPr="000630C9">
        <w:rPr>
          <w:bCs/>
        </w:rPr>
        <w:t>iPic</w:t>
      </w:r>
      <w:proofErr w:type="spellEnd"/>
      <w:r w:rsidRPr="000630C9">
        <w:rPr>
          <w:bCs/>
        </w:rPr>
        <w:t xml:space="preserve"> Theater in the Domain. </w:t>
      </w:r>
    </w:p>
    <w:p w14:paraId="220012F0" w14:textId="77777777" w:rsidR="000630C9" w:rsidRDefault="000630C9" w:rsidP="000630C9">
      <w:pPr>
        <w:rPr>
          <w:bCs/>
        </w:rPr>
      </w:pPr>
    </w:p>
    <w:p w14:paraId="77E34C90" w14:textId="77777777" w:rsidR="000630C9" w:rsidRDefault="000630C9" w:rsidP="000630C9">
      <w:pPr>
        <w:rPr>
          <w:bCs/>
        </w:rPr>
      </w:pPr>
      <w:r w:rsidRPr="000630C9">
        <w:rPr>
          <w:bCs/>
        </w:rPr>
        <w:t>Texas Farmers’ Market is organized under F2M Texas, a 501(</w:t>
      </w:r>
      <w:proofErr w:type="gramStart"/>
      <w:r w:rsidRPr="000630C9">
        <w:rPr>
          <w:bCs/>
        </w:rPr>
        <w:t>c)4</w:t>
      </w:r>
      <w:proofErr w:type="gramEnd"/>
      <w:r w:rsidRPr="000630C9">
        <w:rPr>
          <w:bCs/>
        </w:rPr>
        <w:t xml:space="preserve"> non-profit corporation that provides Central Texas farmers and ranchers beneficial, direct-marketing opportunities and provides Central Texans a wide variety of locally-produced foods in convenient locations. F2M Texas also educates the public about nutritional, economic, environmental, and social implications of eating seasonally and locally. </w:t>
      </w:r>
    </w:p>
    <w:p w14:paraId="3BAE5B8C" w14:textId="77777777" w:rsidR="000630C9" w:rsidRDefault="000630C9" w:rsidP="000630C9">
      <w:pPr>
        <w:rPr>
          <w:bCs/>
        </w:rPr>
      </w:pPr>
    </w:p>
    <w:p w14:paraId="3289E7A9" w14:textId="65FD262C" w:rsidR="000630C9" w:rsidRPr="000630C9" w:rsidRDefault="000630C9" w:rsidP="000630C9">
      <w:pPr>
        <w:rPr>
          <w:bCs/>
        </w:rPr>
      </w:pPr>
      <w:r w:rsidRPr="000630C9">
        <w:rPr>
          <w:bCs/>
        </w:rPr>
        <w:t xml:space="preserve">For more information </w:t>
      </w:r>
      <w:r>
        <w:rPr>
          <w:bCs/>
        </w:rPr>
        <w:t xml:space="preserve">find us on Facebook and </w:t>
      </w:r>
      <w:r w:rsidRPr="000630C9">
        <w:rPr>
          <w:bCs/>
        </w:rPr>
        <w:t>visit http://texasfarmersmarket.org/.</w:t>
      </w:r>
    </w:p>
    <w:p w14:paraId="6F891C21" w14:textId="77777777" w:rsidR="000630C9" w:rsidRPr="000630C9" w:rsidRDefault="000630C9" w:rsidP="000630C9">
      <w:pPr>
        <w:rPr>
          <w:b/>
          <w:bCs/>
        </w:rPr>
      </w:pPr>
    </w:p>
    <w:p w14:paraId="52BCAE85" w14:textId="77777777" w:rsidR="000630C9" w:rsidRDefault="000630C9" w:rsidP="000630C9">
      <w:pPr>
        <w:rPr>
          <w:b/>
          <w:bCs/>
        </w:rPr>
      </w:pPr>
      <w:r w:rsidRPr="000630C9">
        <w:rPr>
          <w:bCs/>
        </w:rPr>
        <w:t>Twitter:</w:t>
      </w:r>
      <w:r w:rsidRPr="000630C9">
        <w:rPr>
          <w:b/>
          <w:bCs/>
        </w:rPr>
        <w:t xml:space="preserve"> @</w:t>
      </w:r>
      <w:proofErr w:type="spellStart"/>
      <w:r w:rsidRPr="000630C9">
        <w:rPr>
          <w:b/>
          <w:bCs/>
        </w:rPr>
        <w:t>TFMLa</w:t>
      </w:r>
      <w:r>
        <w:rPr>
          <w:b/>
          <w:bCs/>
        </w:rPr>
        <w:t>keline</w:t>
      </w:r>
      <w:proofErr w:type="spellEnd"/>
      <w:r>
        <w:rPr>
          <w:b/>
          <w:bCs/>
        </w:rPr>
        <w:t xml:space="preserve"> @</w:t>
      </w:r>
      <w:proofErr w:type="spellStart"/>
      <w:r>
        <w:rPr>
          <w:b/>
          <w:bCs/>
        </w:rPr>
        <w:t>TFMMueller</w:t>
      </w:r>
      <w:proofErr w:type="spellEnd"/>
      <w:r>
        <w:rPr>
          <w:b/>
          <w:bCs/>
        </w:rPr>
        <w:t xml:space="preserve"> @</w:t>
      </w:r>
      <w:proofErr w:type="spellStart"/>
      <w:r>
        <w:rPr>
          <w:b/>
          <w:bCs/>
        </w:rPr>
        <w:t>TFMDomain</w:t>
      </w:r>
      <w:proofErr w:type="spellEnd"/>
      <w:r>
        <w:rPr>
          <w:b/>
          <w:bCs/>
        </w:rPr>
        <w:t xml:space="preserve"> </w:t>
      </w:r>
    </w:p>
    <w:p w14:paraId="2B1F6D06" w14:textId="2B8015FC" w:rsidR="00AA40F3" w:rsidRDefault="000630C9" w:rsidP="000630C9">
      <w:proofErr w:type="spellStart"/>
      <w:r w:rsidRPr="000630C9">
        <w:rPr>
          <w:bCs/>
        </w:rPr>
        <w:t>Instagram</w:t>
      </w:r>
      <w:proofErr w:type="spellEnd"/>
      <w:r w:rsidRPr="000630C9">
        <w:rPr>
          <w:bCs/>
        </w:rPr>
        <w:t>:</w:t>
      </w:r>
      <w:r w:rsidRPr="000630C9">
        <w:rPr>
          <w:b/>
          <w:bCs/>
        </w:rPr>
        <w:t xml:space="preserve"> @</w:t>
      </w:r>
      <w:proofErr w:type="spellStart"/>
      <w:r w:rsidRPr="000630C9">
        <w:rPr>
          <w:b/>
          <w:bCs/>
        </w:rPr>
        <w:t>texasfarmersmarket</w:t>
      </w:r>
      <w:proofErr w:type="spellEnd"/>
    </w:p>
    <w:sectPr w:rsidR="00AA40F3" w:rsidSect="001F415A">
      <w:headerReference w:type="defaul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ED831" w14:textId="77777777" w:rsidR="001F415A" w:rsidRDefault="001F415A" w:rsidP="001F415A">
      <w:r>
        <w:separator/>
      </w:r>
    </w:p>
  </w:endnote>
  <w:endnote w:type="continuationSeparator" w:id="0">
    <w:p w14:paraId="40A8AD8A" w14:textId="77777777" w:rsidR="001F415A" w:rsidRDefault="001F415A" w:rsidP="001F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98F50" w14:textId="77777777" w:rsidR="001F415A" w:rsidRDefault="001F415A" w:rsidP="001F415A">
      <w:r>
        <w:separator/>
      </w:r>
    </w:p>
  </w:footnote>
  <w:footnote w:type="continuationSeparator" w:id="0">
    <w:p w14:paraId="2000739F" w14:textId="77777777" w:rsidR="001F415A" w:rsidRDefault="001F415A" w:rsidP="001F41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2E4EE" w14:textId="77777777" w:rsidR="001F415A" w:rsidRPr="00202490" w:rsidRDefault="001F415A" w:rsidP="001F415A">
    <w:r w:rsidRPr="00202490">
      <w:rPr>
        <w:b/>
        <w:bCs/>
      </w:rPr>
      <w:t>MEDIA CONTACT:</w:t>
    </w:r>
  </w:p>
  <w:p w14:paraId="1B8573CD" w14:textId="77777777" w:rsidR="001F415A" w:rsidRPr="00202490" w:rsidRDefault="001F415A" w:rsidP="001F415A">
    <w:r>
      <w:t>Kate Payne, 347-933-0403 </w:t>
    </w:r>
  </w:p>
  <w:p w14:paraId="69B8442E" w14:textId="77777777" w:rsidR="001F415A" w:rsidRPr="00202490" w:rsidRDefault="001F415A" w:rsidP="001F415A">
    <w:hyperlink r:id="rId1" w:history="1">
      <w:r w:rsidRPr="00202490">
        <w:rPr>
          <w:rStyle w:val="Hyperlink"/>
        </w:rPr>
        <w:t>events@texasfarmersmarket.org</w:t>
      </w:r>
    </w:hyperlink>
  </w:p>
  <w:p w14:paraId="49EAAC76" w14:textId="77777777" w:rsidR="001F415A" w:rsidRDefault="001F41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F3"/>
    <w:rsid w:val="000630C9"/>
    <w:rsid w:val="000F2934"/>
    <w:rsid w:val="001F415A"/>
    <w:rsid w:val="00271863"/>
    <w:rsid w:val="0052670B"/>
    <w:rsid w:val="00837EC3"/>
    <w:rsid w:val="008A4DC0"/>
    <w:rsid w:val="008C4327"/>
    <w:rsid w:val="009C43E5"/>
    <w:rsid w:val="009C6C67"/>
    <w:rsid w:val="009D6503"/>
    <w:rsid w:val="00A03ABE"/>
    <w:rsid w:val="00A312D9"/>
    <w:rsid w:val="00AA40F3"/>
    <w:rsid w:val="00B729D7"/>
    <w:rsid w:val="00DE3599"/>
    <w:rsid w:val="00F56228"/>
    <w:rsid w:val="00FB3149"/>
    <w:rsid w:val="00FC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1FFB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F3"/>
  </w:style>
  <w:style w:type="paragraph" w:styleId="Heading4">
    <w:name w:val="heading 4"/>
    <w:basedOn w:val="Normal"/>
    <w:link w:val="Heading4Char"/>
    <w:uiPriority w:val="9"/>
    <w:qFormat/>
    <w:rsid w:val="0027186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AB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71863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1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5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41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15A"/>
  </w:style>
  <w:style w:type="paragraph" w:styleId="Footer">
    <w:name w:val="footer"/>
    <w:basedOn w:val="Normal"/>
    <w:link w:val="FooterChar"/>
    <w:uiPriority w:val="99"/>
    <w:unhideWhenUsed/>
    <w:rsid w:val="001F41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1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F3"/>
  </w:style>
  <w:style w:type="paragraph" w:styleId="Heading4">
    <w:name w:val="heading 4"/>
    <w:basedOn w:val="Normal"/>
    <w:link w:val="Heading4Char"/>
    <w:uiPriority w:val="9"/>
    <w:qFormat/>
    <w:rsid w:val="0027186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AB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71863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1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5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41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15A"/>
  </w:style>
  <w:style w:type="paragraph" w:styleId="Footer">
    <w:name w:val="footer"/>
    <w:basedOn w:val="Normal"/>
    <w:link w:val="FooterChar"/>
    <w:uiPriority w:val="99"/>
    <w:unhideWhenUsed/>
    <w:rsid w:val="001F41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fermentatx2015.eventbrite.com" TargetMode="External"/><Relationship Id="rId8" Type="http://schemas.openxmlformats.org/officeDocument/2006/relationships/hyperlink" Target="http://bit.ly/AFFVendorApplication2015" TargetMode="External"/><Relationship Id="rId9" Type="http://schemas.openxmlformats.org/officeDocument/2006/relationships/hyperlink" Target="http://bit.ly/AFFWorkshopApplication2015" TargetMode="External"/><Relationship Id="rId10" Type="http://schemas.openxmlformats.org/officeDocument/2006/relationships/hyperlink" Target="http://texasfarmersmarket.org/austin-fermentation-festiv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texasfarmersmark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480</Words>
  <Characters>2739</Characters>
  <Application>Microsoft Macintosh Word</Application>
  <DocSecurity>0</DocSecurity>
  <Lines>22</Lines>
  <Paragraphs>6</Paragraphs>
  <ScaleCrop>false</ScaleCrop>
  <Company>Nora Chovanec Photography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- Me! Chovanec</dc:creator>
  <cp:keywords/>
  <dc:description/>
  <cp:lastModifiedBy>Kate Payne</cp:lastModifiedBy>
  <cp:revision>10</cp:revision>
  <dcterms:created xsi:type="dcterms:W3CDTF">2015-07-22T13:36:00Z</dcterms:created>
  <dcterms:modified xsi:type="dcterms:W3CDTF">2015-07-22T20:53:00Z</dcterms:modified>
</cp:coreProperties>
</file>